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360" w:lineRule="auto"/>
        <w:ind w:firstLine="643" w:firstLineChars="200"/>
        <w:jc w:val="center"/>
        <w:rPr>
          <w:rFonts w:ascii="宋体" w:hAnsi="宋体" w:eastAsia="宋体"/>
          <w:b/>
          <w:sz w:val="32"/>
          <w:szCs w:val="24"/>
        </w:rPr>
      </w:pPr>
      <w:bookmarkStart w:id="0" w:name="_GoBack"/>
      <w:r>
        <w:rPr>
          <w:rFonts w:hint="eastAsia" w:ascii="宋体" w:hAnsi="宋体" w:eastAsia="宋体"/>
          <w:b/>
          <w:sz w:val="32"/>
          <w:szCs w:val="24"/>
        </w:rPr>
        <w:t>宅基地转让合同</w:t>
      </w:r>
    </w:p>
    <w:bookmarkEnd w:id="0"/>
    <w:p>
      <w:pPr>
        <w:spacing w:line="360" w:lineRule="auto"/>
        <w:ind w:firstLine="482" w:firstLineChars="200"/>
        <w:rPr>
          <w:rFonts w:ascii="宋体" w:hAnsi="宋体" w:eastAsia="宋体"/>
          <w:b/>
          <w:sz w:val="24"/>
          <w:szCs w:val="24"/>
        </w:rPr>
      </w:pPr>
      <w:r>
        <w:rPr>
          <w:rFonts w:hint="eastAsia" w:ascii="宋体" w:hAnsi="宋体" w:eastAsia="宋体"/>
          <w:b/>
          <w:sz w:val="24"/>
          <w:szCs w:val="24"/>
        </w:rPr>
        <w:t>甲方（转让方）：</w:t>
      </w:r>
      <w:r>
        <w:rPr>
          <w:rFonts w:ascii="宋体" w:hAnsi="宋体" w:eastAsia="宋体"/>
          <w:b/>
          <w:sz w:val="24"/>
          <w:szCs w:val="24"/>
        </w:rPr>
        <w:t xml:space="preserve"> </w:t>
      </w:r>
      <w:r>
        <w:rPr>
          <w:rFonts w:hAnsi="宋体"/>
          <w:sz w:val="24"/>
          <w:szCs w:val="24"/>
          <w:u w:val="single"/>
        </w:rPr>
        <w:t xml:space="preserve">                           </w:t>
      </w:r>
    </w:p>
    <w:p>
      <w:pPr>
        <w:spacing w:line="360" w:lineRule="auto"/>
        <w:ind w:firstLine="480" w:firstLineChars="200"/>
        <w:rPr>
          <w:rFonts w:ascii="宋体" w:hAnsi="宋体" w:eastAsia="宋体"/>
          <w:sz w:val="24"/>
          <w:szCs w:val="24"/>
        </w:rPr>
      </w:pPr>
      <w:r>
        <w:rPr>
          <w:rFonts w:ascii="宋体" w:hAnsi="宋体" w:eastAsia="宋体"/>
          <w:sz w:val="24"/>
          <w:szCs w:val="24"/>
        </w:rPr>
        <w:t>身份证</w:t>
      </w:r>
      <w:r>
        <w:rPr>
          <w:rFonts w:hint="eastAsia" w:ascii="宋体" w:hAnsi="宋体" w:eastAsia="宋体"/>
          <w:sz w:val="24"/>
          <w:szCs w:val="24"/>
        </w:rPr>
        <w:t>号码：</w:t>
      </w:r>
      <w:r>
        <w:rPr>
          <w:rFonts w:hAnsi="宋体"/>
          <w:sz w:val="24"/>
          <w:szCs w:val="24"/>
          <w:u w:val="single"/>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住所：</w:t>
      </w:r>
      <w:r>
        <w:rPr>
          <w:rFonts w:hAnsi="宋体"/>
          <w:sz w:val="24"/>
          <w:szCs w:val="24"/>
          <w:u w:val="single"/>
        </w:rPr>
        <w:t xml:space="preserve">                                     </w:t>
      </w:r>
    </w:p>
    <w:p>
      <w:pPr>
        <w:spacing w:after="312" w:afterLines="100" w:line="360" w:lineRule="auto"/>
        <w:ind w:firstLine="480" w:firstLineChars="200"/>
        <w:rPr>
          <w:rFonts w:ascii="宋体" w:hAnsi="宋体" w:eastAsia="宋体"/>
          <w:sz w:val="24"/>
          <w:szCs w:val="24"/>
        </w:rPr>
      </w:pPr>
      <w:r>
        <w:rPr>
          <w:rFonts w:hint="eastAsia" w:ascii="宋体" w:hAnsi="宋体" w:eastAsia="宋体"/>
          <w:sz w:val="24"/>
          <w:szCs w:val="24"/>
        </w:rPr>
        <w:t>联系电话：</w:t>
      </w:r>
      <w:r>
        <w:rPr>
          <w:rFonts w:hAnsi="宋体"/>
          <w:sz w:val="24"/>
          <w:szCs w:val="24"/>
          <w:u w:val="single"/>
        </w:rPr>
        <w:t xml:space="preserve">                                 </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乙方（受让方）：</w:t>
      </w:r>
      <w:r>
        <w:rPr>
          <w:rFonts w:ascii="宋体" w:hAnsi="宋体" w:eastAsia="宋体"/>
          <w:b/>
          <w:sz w:val="24"/>
          <w:szCs w:val="24"/>
        </w:rPr>
        <w:t xml:space="preserve"> </w:t>
      </w:r>
      <w:r>
        <w:rPr>
          <w:rFonts w:hAnsi="宋体"/>
          <w:sz w:val="24"/>
          <w:szCs w:val="24"/>
          <w:u w:val="single"/>
        </w:rPr>
        <w:t xml:space="preserve">                           </w:t>
      </w:r>
    </w:p>
    <w:p>
      <w:pPr>
        <w:spacing w:line="360" w:lineRule="auto"/>
        <w:ind w:firstLine="480" w:firstLineChars="200"/>
        <w:rPr>
          <w:rFonts w:ascii="宋体" w:hAnsi="宋体" w:eastAsia="宋体"/>
          <w:sz w:val="24"/>
          <w:szCs w:val="24"/>
        </w:rPr>
      </w:pPr>
      <w:r>
        <w:rPr>
          <w:rFonts w:ascii="宋体" w:hAnsi="宋体" w:eastAsia="宋体"/>
          <w:sz w:val="24"/>
          <w:szCs w:val="24"/>
        </w:rPr>
        <w:t>身份证</w:t>
      </w:r>
      <w:r>
        <w:rPr>
          <w:rFonts w:hint="eastAsia" w:ascii="宋体" w:hAnsi="宋体" w:eastAsia="宋体"/>
          <w:sz w:val="24"/>
          <w:szCs w:val="24"/>
        </w:rPr>
        <w:t>号码</w:t>
      </w:r>
      <w:r>
        <w:rPr>
          <w:rFonts w:ascii="宋体" w:hAnsi="宋体" w:eastAsia="宋体"/>
          <w:sz w:val="24"/>
          <w:szCs w:val="24"/>
        </w:rPr>
        <w:t>：</w:t>
      </w:r>
      <w:r>
        <w:rPr>
          <w:rFonts w:hAnsi="宋体"/>
          <w:sz w:val="24"/>
          <w:szCs w:val="24"/>
          <w:u w:val="single"/>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住所：</w:t>
      </w:r>
      <w:r>
        <w:rPr>
          <w:rFonts w:hAnsi="宋体"/>
          <w:sz w:val="24"/>
          <w:szCs w:val="24"/>
          <w:u w:val="single"/>
        </w:rPr>
        <w:t xml:space="preserve">                                     </w:t>
      </w:r>
    </w:p>
    <w:p>
      <w:pPr>
        <w:spacing w:after="312" w:afterLines="100" w:line="360" w:lineRule="auto"/>
        <w:ind w:firstLine="480" w:firstLineChars="200"/>
        <w:rPr>
          <w:rFonts w:ascii="宋体" w:hAnsi="宋体" w:eastAsia="宋体"/>
          <w:sz w:val="24"/>
          <w:szCs w:val="24"/>
        </w:rPr>
      </w:pPr>
      <w:r>
        <w:rPr>
          <w:rFonts w:hint="eastAsia" w:ascii="宋体" w:hAnsi="宋体" w:eastAsia="宋体"/>
          <w:sz w:val="24"/>
          <w:szCs w:val="24"/>
        </w:rPr>
        <w:t>联系电话：</w:t>
      </w:r>
      <w:r>
        <w:rPr>
          <w:rFonts w:hAnsi="宋体"/>
          <w:sz w:val="24"/>
          <w:szCs w:val="24"/>
          <w:u w:val="single"/>
        </w:rPr>
        <w:t xml:space="preserve">                                 </w:t>
      </w:r>
    </w:p>
    <w:p>
      <w:pPr>
        <w:spacing w:before="312" w:beforeLines="100" w:after="312" w:afterLines="100" w:line="360" w:lineRule="auto"/>
        <w:ind w:firstLine="480" w:firstLineChars="200"/>
        <w:rPr>
          <w:rFonts w:ascii="宋体" w:hAnsi="宋体" w:eastAsia="宋体"/>
          <w:sz w:val="24"/>
          <w:szCs w:val="24"/>
        </w:rPr>
      </w:pPr>
      <w:r>
        <w:rPr>
          <w:rFonts w:hint="eastAsia" w:ascii="宋体" w:hAnsi="宋体" w:eastAsia="宋体"/>
          <w:sz w:val="24"/>
          <w:szCs w:val="24"/>
        </w:rPr>
        <w:t>甲、乙双方本着责任分清、自愿有偿的原则，经双方充分的协商，现就甲方向乙方有偿转让</w:t>
      </w:r>
      <w:r>
        <w:rPr>
          <w:rFonts w:ascii="宋体" w:hAnsi="宋体" w:eastAsia="宋体"/>
          <w:sz w:val="24"/>
          <w:szCs w:val="24"/>
        </w:rPr>
        <w:t>之宅基地的土地使用权(长期使用)及上盖有一层的房产所有权事宜达成如下合同，由双方共同遵守。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一、甲方同意将位于</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r>
        <w:rPr>
          <w:rFonts w:ascii="宋体" w:hAnsi="宋体" w:eastAsia="宋体"/>
          <w:sz w:val="24"/>
          <w:szCs w:val="24"/>
        </w:rPr>
        <w:t>面积</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平方米的</w:t>
      </w:r>
      <w:r>
        <w:rPr>
          <w:rFonts w:hint="eastAsia" w:ascii="宋体" w:hAnsi="宋体" w:eastAsia="宋体"/>
          <w:sz w:val="24"/>
          <w:szCs w:val="24"/>
        </w:rPr>
        <w:t>宅基地</w:t>
      </w:r>
      <w:r>
        <w:rPr>
          <w:rFonts w:ascii="宋体" w:hAnsi="宋体" w:eastAsia="宋体"/>
          <w:sz w:val="24"/>
          <w:szCs w:val="24"/>
        </w:rPr>
        <w:t>使用权有偿转让给乙方。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二、该宅基地四邻至：东邻：</w:t>
      </w:r>
      <w:r>
        <w:rPr>
          <w:rFonts w:ascii="宋体" w:hAnsi="宋体" w:eastAsia="宋体"/>
          <w:sz w:val="24"/>
          <w:szCs w:val="24"/>
          <w:u w:val="single"/>
        </w:rPr>
        <w:t xml:space="preserve">        </w:t>
      </w:r>
      <w:r>
        <w:rPr>
          <w:rFonts w:ascii="宋体" w:hAnsi="宋体" w:eastAsia="宋体"/>
          <w:sz w:val="24"/>
          <w:szCs w:val="24"/>
        </w:rPr>
        <w:t>、西邻：</w:t>
      </w:r>
      <w:r>
        <w:rPr>
          <w:rFonts w:ascii="宋体" w:hAnsi="宋体" w:eastAsia="宋体"/>
          <w:sz w:val="24"/>
          <w:szCs w:val="24"/>
          <w:u w:val="single"/>
        </w:rPr>
        <w:t xml:space="preserve">          </w:t>
      </w:r>
      <w:r>
        <w:rPr>
          <w:rFonts w:ascii="宋体" w:hAnsi="宋体" w:eastAsia="宋体"/>
          <w:sz w:val="24"/>
          <w:szCs w:val="24"/>
        </w:rPr>
        <w:t>、南邻：</w:t>
      </w:r>
      <w:r>
        <w:rPr>
          <w:rFonts w:ascii="宋体" w:hAnsi="宋体" w:eastAsia="宋体"/>
          <w:sz w:val="24"/>
          <w:szCs w:val="24"/>
          <w:u w:val="single"/>
        </w:rPr>
        <w:t xml:space="preserve">         </w:t>
      </w:r>
      <w:r>
        <w:rPr>
          <w:rFonts w:ascii="宋体" w:hAnsi="宋体" w:eastAsia="宋体"/>
          <w:sz w:val="24"/>
          <w:szCs w:val="24"/>
        </w:rPr>
        <w:t>、北邻：</w:t>
      </w:r>
      <w:r>
        <w:rPr>
          <w:rFonts w:ascii="宋体" w:hAnsi="宋体" w:eastAsia="宋体"/>
          <w:sz w:val="24"/>
          <w:szCs w:val="24"/>
          <w:u w:val="single"/>
        </w:rPr>
        <w:t xml:space="preserve">         </w:t>
      </w:r>
      <w:r>
        <w:rPr>
          <w:rFonts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三、双方权利与义务</w:t>
      </w:r>
    </w:p>
    <w:p>
      <w:pPr>
        <w:spacing w:line="360" w:lineRule="auto"/>
        <w:ind w:firstLine="480" w:firstLineChars="200"/>
        <w:rPr>
          <w:rFonts w:ascii="宋体" w:hAnsi="宋体" w:eastAsia="宋体"/>
          <w:sz w:val="24"/>
          <w:szCs w:val="24"/>
        </w:rPr>
      </w:pPr>
      <w:r>
        <w:rPr>
          <w:rFonts w:ascii="宋体" w:hAnsi="宋体" w:eastAsia="宋体"/>
          <w:sz w:val="24"/>
          <w:szCs w:val="24"/>
        </w:rPr>
        <w:t>1、甲方保证该宅基地的使用权权属甲方，在转让使用前甲方保证没有将该宅基地使用权进行抵押，也不存在其他债权、债务纠纷，如上述宅基地使用权转让交接后因甲方转让前存在的债权、债务纠纷</w:t>
      </w:r>
      <w:r>
        <w:rPr>
          <w:rFonts w:hint="eastAsia" w:ascii="宋体" w:hAnsi="宋体" w:eastAsia="宋体"/>
          <w:sz w:val="24"/>
          <w:szCs w:val="24"/>
        </w:rPr>
        <w:t>发生纠纷的</w:t>
      </w:r>
      <w:r>
        <w:rPr>
          <w:rFonts w:ascii="宋体" w:hAnsi="宋体" w:eastAsia="宋体"/>
          <w:sz w:val="24"/>
          <w:szCs w:val="24"/>
        </w:rPr>
        <w:t>，甲方承担全部责任，按甲方违约处理。</w:t>
      </w:r>
    </w:p>
    <w:p>
      <w:pPr>
        <w:spacing w:line="360" w:lineRule="auto"/>
        <w:ind w:firstLine="480" w:firstLineChars="200"/>
        <w:rPr>
          <w:rFonts w:ascii="宋体" w:hAnsi="宋体" w:eastAsia="宋体"/>
          <w:sz w:val="24"/>
          <w:szCs w:val="24"/>
        </w:rPr>
      </w:pPr>
      <w:r>
        <w:rPr>
          <w:rFonts w:ascii="宋体" w:hAnsi="宋体" w:eastAsia="宋体"/>
          <w:sz w:val="24"/>
          <w:szCs w:val="24"/>
        </w:rPr>
        <w:t>2、如国家政策允许过户，甲方无偿协助乙方办理过户手续，有关过户甲、乙双方要付费用由乙方负责。</w:t>
      </w:r>
    </w:p>
    <w:p>
      <w:pPr>
        <w:spacing w:line="360" w:lineRule="auto"/>
        <w:ind w:firstLine="480" w:firstLineChars="200"/>
        <w:rPr>
          <w:rFonts w:ascii="宋体" w:hAnsi="宋体" w:eastAsia="宋体"/>
          <w:sz w:val="24"/>
          <w:szCs w:val="24"/>
        </w:rPr>
      </w:pPr>
      <w:r>
        <w:rPr>
          <w:rFonts w:ascii="宋体" w:hAnsi="宋体" w:eastAsia="宋体"/>
          <w:sz w:val="24"/>
          <w:szCs w:val="24"/>
        </w:rPr>
        <w:t>3、乙方</w:t>
      </w:r>
      <w:r>
        <w:rPr>
          <w:rFonts w:hint="eastAsia" w:ascii="宋体" w:hAnsi="宋体" w:eastAsia="宋体"/>
          <w:sz w:val="24"/>
          <w:szCs w:val="24"/>
        </w:rPr>
        <w:t>权利与义务</w:t>
      </w:r>
      <w:r>
        <w:rPr>
          <w:rFonts w:ascii="宋体" w:hAnsi="宋体" w:eastAsia="宋体"/>
          <w:sz w:val="24"/>
          <w:szCs w:val="24"/>
        </w:rPr>
        <w:t>：在使用期限内，如遇国家或者有关政策部门依法对该地征收时所赔偿的全部资金归乙方所得，相关费用均也有乙方负责承担。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四、转让价格为人民币</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万元(大写：</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万元整)。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付款方式：</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五、交付</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交付时间：</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交付方式：</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交付地点：</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六、本合同生效后，甲方以及其继承人不得向乙方主张享有该地的使用权及地上建筑物的所有使用权，单方违约金为</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万元整。</w:t>
      </w:r>
      <w:r>
        <w:rPr>
          <w:rFonts w:hint="eastAsia" w:ascii="宋体" w:hAnsi="宋体" w:eastAsia="宋体"/>
          <w:sz w:val="24"/>
          <w:szCs w:val="24"/>
        </w:rPr>
        <w:t>如果甲方不按时交付宅基地使用权或者乙方不按时支付合同价款的，应向守约方支付合同总价款的</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%的违约金。</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七、未尽事宜，由双方协商解除，所签订的补充和修改与本合同不可分割，具有同等的法律效力。</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八、争议解决</w:t>
      </w:r>
    </w:p>
    <w:p>
      <w:pPr>
        <w:wordWrap w:val="0"/>
        <w:spacing w:line="360" w:lineRule="auto"/>
        <w:ind w:firstLine="480" w:firstLineChars="200"/>
        <w:rPr>
          <w:rFonts w:ascii="宋体" w:hAnsi="宋体" w:eastAsia="宋体"/>
          <w:sz w:val="24"/>
          <w:szCs w:val="24"/>
          <w:u w:val="single"/>
        </w:rPr>
      </w:pPr>
      <w:r>
        <w:rPr>
          <w:rFonts w:hint="eastAsia" w:ascii="宋体" w:hAnsi="宋体" w:eastAsia="宋体"/>
          <w:sz w:val="24"/>
          <w:szCs w:val="24"/>
        </w:rPr>
        <w:t>甲乙双方就本合同项下的有关事项产生争议的，可以协商解决，协商不成的，向</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人民法院提起诉讼。</w:t>
      </w:r>
    </w:p>
    <w:p>
      <w:pPr>
        <w:spacing w:after="312" w:afterLines="100" w:line="360" w:lineRule="auto"/>
        <w:ind w:firstLine="480" w:firstLineChars="200"/>
        <w:rPr>
          <w:rFonts w:ascii="宋体" w:hAnsi="宋体" w:eastAsia="宋体"/>
          <w:sz w:val="24"/>
          <w:szCs w:val="24"/>
        </w:rPr>
      </w:pPr>
      <w:r>
        <w:rPr>
          <w:rFonts w:hint="eastAsia" w:ascii="宋体" w:hAnsi="宋体" w:eastAsia="宋体"/>
          <w:sz w:val="24"/>
          <w:szCs w:val="24"/>
        </w:rPr>
        <w:t>九、本合同一式</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份，甲、乙双方各执</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份，自双方签字之日起生效，各合同文本具有同等效力。</w:t>
      </w:r>
    </w:p>
    <w:tbl>
      <w:tblPr>
        <w:tblStyle w:val="15"/>
        <w:tblW w:w="8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296" w:type="dxa"/>
          </w:tcPr>
          <w:p>
            <w:pPr>
              <w:spacing w:line="360" w:lineRule="auto"/>
              <w:rPr>
                <w:rFonts w:ascii="宋体" w:hAnsi="宋体" w:eastAsia="宋体"/>
                <w:sz w:val="24"/>
                <w:szCs w:val="24"/>
              </w:rPr>
            </w:pPr>
            <w:r>
              <w:rPr>
                <w:rFonts w:hint="eastAsia" w:ascii="宋体" w:hAnsi="宋体" w:eastAsia="宋体"/>
                <w:sz w:val="24"/>
                <w:szCs w:val="24"/>
              </w:rPr>
              <w:t>甲</w:t>
            </w:r>
            <w:r>
              <w:rPr>
                <w:rFonts w:ascii="宋体" w:hAnsi="宋体" w:eastAsia="宋体"/>
                <w:sz w:val="24"/>
                <w:szCs w:val="24"/>
              </w:rPr>
              <w:t>方：</w:t>
            </w:r>
            <w:r>
              <w:rPr>
                <w:rFonts w:hAnsi="宋体"/>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296" w:type="dxa"/>
          </w:tcPr>
          <w:p>
            <w:pPr>
              <w:spacing w:after="312" w:afterLines="100" w:line="360" w:lineRule="auto"/>
              <w:rPr>
                <w:rFonts w:ascii="宋体" w:hAnsi="宋体" w:eastAsia="宋体"/>
                <w:sz w:val="24"/>
                <w:szCs w:val="24"/>
              </w:rPr>
            </w:pPr>
            <w:r>
              <w:rPr>
                <w:rFonts w:hint="eastAsia" w:ascii="宋体" w:hAnsi="宋体" w:eastAsia="宋体"/>
                <w:sz w:val="24"/>
                <w:szCs w:val="24"/>
              </w:rPr>
              <w:t>签订日期：</w:t>
            </w:r>
            <w:r>
              <w:rPr>
                <w:rFonts w:hAnsi="宋体"/>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296" w:type="dxa"/>
          </w:tcPr>
          <w:p>
            <w:pPr>
              <w:spacing w:line="360" w:lineRule="auto"/>
              <w:rPr>
                <w:rFonts w:ascii="宋体" w:hAnsi="宋体" w:eastAsia="宋体"/>
                <w:sz w:val="24"/>
                <w:szCs w:val="24"/>
              </w:rPr>
            </w:pPr>
            <w:r>
              <w:rPr>
                <w:rFonts w:hint="eastAsia" w:ascii="宋体" w:hAnsi="宋体" w:eastAsia="宋体"/>
                <w:sz w:val="24"/>
                <w:szCs w:val="24"/>
              </w:rPr>
              <w:t>乙</w:t>
            </w:r>
            <w:r>
              <w:rPr>
                <w:rFonts w:ascii="宋体" w:hAnsi="宋体" w:eastAsia="宋体"/>
                <w:sz w:val="24"/>
                <w:szCs w:val="24"/>
              </w:rPr>
              <w:t>方：</w:t>
            </w:r>
            <w:r>
              <w:rPr>
                <w:rFonts w:hAnsi="宋体"/>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296" w:type="dxa"/>
          </w:tcPr>
          <w:p>
            <w:pPr>
              <w:spacing w:after="312" w:afterLines="100" w:line="360" w:lineRule="auto"/>
              <w:rPr>
                <w:rFonts w:ascii="宋体" w:hAnsi="宋体" w:eastAsia="宋体"/>
                <w:sz w:val="24"/>
                <w:szCs w:val="24"/>
              </w:rPr>
            </w:pPr>
            <w:r>
              <w:rPr>
                <w:rFonts w:hint="eastAsia" w:ascii="宋体" w:hAnsi="宋体" w:eastAsia="宋体"/>
                <w:sz w:val="24"/>
                <w:szCs w:val="24"/>
              </w:rPr>
              <w:t>签订日期：</w:t>
            </w:r>
            <w:r>
              <w:rPr>
                <w:rFonts w:hAnsi="宋体"/>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296" w:type="dxa"/>
          </w:tcPr>
          <w:p>
            <w:pPr>
              <w:spacing w:line="360" w:lineRule="auto"/>
              <w:rPr>
                <w:rFonts w:ascii="宋体" w:hAnsi="宋体" w:eastAsia="宋体"/>
                <w:sz w:val="24"/>
                <w:szCs w:val="24"/>
              </w:rPr>
            </w:pPr>
            <w:r>
              <w:rPr>
                <w:rFonts w:hint="eastAsia" w:ascii="宋体" w:hAnsi="宋体" w:eastAsia="宋体"/>
                <w:sz w:val="24"/>
                <w:szCs w:val="24"/>
              </w:rPr>
              <w:t>公</w:t>
            </w:r>
            <w:r>
              <w:rPr>
                <w:rFonts w:ascii="宋体" w:hAnsi="宋体" w:eastAsia="宋体"/>
                <w:sz w:val="24"/>
                <w:szCs w:val="24"/>
              </w:rPr>
              <w:t xml:space="preserve"> 证 人：</w:t>
            </w:r>
            <w:r>
              <w:rPr>
                <w:rFonts w:hAnsi="宋体"/>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296" w:type="dxa"/>
          </w:tcPr>
          <w:p>
            <w:pPr>
              <w:spacing w:line="360" w:lineRule="auto"/>
              <w:rPr>
                <w:rFonts w:ascii="宋体" w:hAnsi="宋体" w:eastAsia="宋体"/>
                <w:sz w:val="24"/>
                <w:szCs w:val="24"/>
              </w:rPr>
            </w:pPr>
            <w:r>
              <w:rPr>
                <w:rFonts w:hint="eastAsia" w:ascii="宋体" w:hAnsi="宋体" w:eastAsia="宋体"/>
                <w:sz w:val="24"/>
                <w:szCs w:val="24"/>
              </w:rPr>
              <w:t>签订日期：</w:t>
            </w:r>
            <w:r>
              <w:rPr>
                <w:rFonts w:hAnsi="宋体"/>
                <w:sz w:val="24"/>
                <w:szCs w:val="24"/>
                <w:u w:val="single"/>
              </w:rPr>
              <w:t xml:space="preserve">                                     </w:t>
            </w:r>
          </w:p>
        </w:tc>
      </w:tr>
    </w:tbl>
    <w:p>
      <w:pPr>
        <w:spacing w:line="360" w:lineRule="auto"/>
        <w:rPr>
          <w:rFonts w:ascii="宋体" w:hAnsi="宋体" w:eastAsia="宋体"/>
          <w:sz w:val="24"/>
          <w:szCs w:val="24"/>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tsong">
    <w:altName w:val="等线"/>
    <w:panose1 w:val="00000000000000000000"/>
    <w:charset w:val="86"/>
    <w:family w:val="auto"/>
    <w:pitch w:val="default"/>
    <w:sig w:usb0="00000000" w:usb1="00000000" w:usb2="00000010" w:usb3="00000000" w:csb0="0004009F" w:csb1="00000000"/>
  </w:font>
  <w:font w:name="华文楷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tabs>
        <w:tab w:val="left" w:pos="2940"/>
      </w:tabs>
      <w:jc w:val="lef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118F4"/>
    <w:multiLevelType w:val="multilevel"/>
    <w:tmpl w:val="1B1118F4"/>
    <w:lvl w:ilvl="0" w:tentative="0">
      <w:start w:val="1"/>
      <w:numFmt w:val="chineseCountingThousand"/>
      <w:pStyle w:val="2"/>
      <w:lvlText w:val="第%1条 "/>
      <w:lvlJc w:val="left"/>
      <w:pPr>
        <w:tabs>
          <w:tab w:val="left" w:pos="720"/>
        </w:tabs>
        <w:ind w:left="0" w:firstLine="0"/>
      </w:pPr>
      <w:rPr>
        <w:rFonts w:hint="default" w:ascii="微软雅黑" w:hAnsi="微软雅黑" w:eastAsia="微软雅黑"/>
        <w:spacing w:val="0"/>
        <w:w w:val="100"/>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071F50"/>
    <w:rsid w:val="00EF642D"/>
    <w:rsid w:val="041D0B2F"/>
    <w:rsid w:val="04A82FB7"/>
    <w:rsid w:val="0680591A"/>
    <w:rsid w:val="09156C7D"/>
    <w:rsid w:val="1D7C6597"/>
    <w:rsid w:val="1E671696"/>
    <w:rsid w:val="213E66C5"/>
    <w:rsid w:val="26F60E08"/>
    <w:rsid w:val="300A18D9"/>
    <w:rsid w:val="34E06627"/>
    <w:rsid w:val="377C6179"/>
    <w:rsid w:val="3CD41883"/>
    <w:rsid w:val="3EB1537F"/>
    <w:rsid w:val="406F33E3"/>
    <w:rsid w:val="46217888"/>
    <w:rsid w:val="4D233E84"/>
    <w:rsid w:val="609C7800"/>
    <w:rsid w:val="62193B13"/>
    <w:rsid w:val="65CC30A6"/>
    <w:rsid w:val="68627220"/>
    <w:rsid w:val="6D071F50"/>
    <w:rsid w:val="6E994FC7"/>
    <w:rsid w:val="7105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99"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9"/>
    <w:pPr>
      <w:keepNext/>
      <w:keepLines/>
      <w:numPr>
        <w:ilvl w:val="0"/>
        <w:numId w:val="1"/>
      </w:numPr>
      <w:spacing w:before="240" w:after="120" w:line="240" w:lineRule="atLeast"/>
      <w:outlineLvl w:val="0"/>
    </w:pPr>
    <w:rPr>
      <w:rFonts w:ascii="Times New Roman" w:hAnsi="Times New Roman" w:eastAsia="宋体" w:cs="Times New Roman"/>
      <w:b/>
      <w:bCs/>
      <w:kern w:val="44"/>
      <w:szCs w:val="20"/>
    </w:rPr>
  </w:style>
  <w:style w:type="paragraph" w:styleId="3">
    <w:name w:val="heading 2"/>
    <w:basedOn w:val="1"/>
    <w:next w:val="1"/>
    <w:semiHidden/>
    <w:unhideWhenUsed/>
    <w:qFormat/>
    <w:uiPriority w:val="9"/>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semiHidden/>
    <w:unhideWhenUsed/>
    <w:qFormat/>
    <w:uiPriority w:val="9"/>
    <w:pPr>
      <w:keepLines/>
      <w:widowControl/>
      <w:spacing w:before="280" w:after="280"/>
      <w:jc w:val="left"/>
      <w:outlineLvl w:val="2"/>
    </w:pPr>
    <w:rPr>
      <w:rFonts w:cs="Cambria" w:asciiTheme="majorHAnsi" w:hAnsiTheme="majorHAnsi"/>
      <w:b/>
      <w:color w:val="5B9BD5" w:themeColor="accent1"/>
      <w:kern w:val="0"/>
      <w:sz w:val="30"/>
      <w:szCs w:val="20"/>
      <w14:textFill>
        <w14:solidFill>
          <w14:schemeClr w14:val="accent1"/>
        </w14:solidFill>
      </w14:textFill>
    </w:rPr>
  </w:style>
  <w:style w:type="character" w:default="1" w:styleId="17">
    <w:name w:val="Default Paragraph Font"/>
    <w:semiHidden/>
    <w:unhideWhenUsed/>
    <w:uiPriority w:val="1"/>
  </w:style>
  <w:style w:type="table" w:default="1" w:styleId="14">
    <w:name w:val="Normal Table"/>
    <w:semiHidden/>
    <w:unhideWhenUsed/>
    <w:uiPriority w:val="99"/>
    <w:tblPr>
      <w:tblLayout w:type="fixed"/>
      <w:tblCellMar>
        <w:top w:w="0" w:type="dxa"/>
        <w:left w:w="108" w:type="dxa"/>
        <w:bottom w:w="0" w:type="dxa"/>
        <w:right w:w="108" w:type="dxa"/>
      </w:tblCellMar>
    </w:tblPr>
  </w:style>
  <w:style w:type="paragraph" w:styleId="5">
    <w:name w:val="Document Map"/>
    <w:basedOn w:val="1"/>
    <w:link w:val="54"/>
    <w:semiHidden/>
    <w:unhideWhenUsed/>
    <w:uiPriority w:val="99"/>
    <w:rPr>
      <w:rFonts w:ascii="宋体" w:eastAsia="宋体"/>
      <w:sz w:val="24"/>
      <w:szCs w:val="24"/>
    </w:rPr>
  </w:style>
  <w:style w:type="paragraph" w:styleId="6">
    <w:name w:val="annotation text"/>
    <w:basedOn w:val="1"/>
    <w:link w:val="30"/>
    <w:semiHidden/>
    <w:unhideWhenUsed/>
    <w:uiPriority w:val="99"/>
    <w:pPr>
      <w:jc w:val="left"/>
    </w:pPr>
    <w:rPr>
      <w:rFonts w:ascii="Times New Roman" w:hAnsi="Times New Roman" w:eastAsia="宋体" w:cs="Times New Roman"/>
      <w:szCs w:val="24"/>
    </w:rPr>
  </w:style>
  <w:style w:type="paragraph" w:styleId="7">
    <w:name w:val="Date"/>
    <w:basedOn w:val="1"/>
    <w:next w:val="1"/>
    <w:semiHidden/>
    <w:unhideWhenUsed/>
    <w:uiPriority w:val="99"/>
    <w:pPr>
      <w:ind w:left="100" w:leftChars="2500"/>
    </w:pPr>
    <w:rPr>
      <w:rFonts w:ascii="Calibri" w:hAnsi="Calibri" w:eastAsia="宋体" w:cs="Times New Roman"/>
    </w:rPr>
  </w:style>
  <w:style w:type="paragraph" w:styleId="8">
    <w:name w:val="Balloon Text"/>
    <w:basedOn w:val="1"/>
    <w:link w:val="25"/>
    <w:semiHidden/>
    <w:unhideWhenUsed/>
    <w:uiPriority w:val="99"/>
    <w:rPr>
      <w:sz w:val="18"/>
      <w:szCs w:val="18"/>
    </w:rPr>
  </w:style>
  <w:style w:type="paragraph" w:styleId="9">
    <w:name w:val="footer"/>
    <w:basedOn w:val="1"/>
    <w:link w:val="23"/>
    <w:semiHidden/>
    <w:unhideWhenUsed/>
    <w:uiPriority w:val="99"/>
    <w:pPr>
      <w:tabs>
        <w:tab w:val="center" w:pos="4153"/>
        <w:tab w:val="right" w:pos="8306"/>
      </w:tabs>
      <w:snapToGrid w:val="0"/>
      <w:jc w:val="left"/>
    </w:pPr>
    <w:rPr>
      <w:sz w:val="18"/>
      <w:szCs w:val="18"/>
    </w:rPr>
  </w:style>
  <w:style w:type="paragraph" w:styleId="10">
    <w:name w:val="header"/>
    <w:basedOn w:val="1"/>
    <w:link w:val="22"/>
    <w:semiHidden/>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unhideWhenUsed/>
    <w:uiPriority w:val="39"/>
    <w:pPr>
      <w:spacing w:after="120" w:line="240" w:lineRule="atLeast"/>
    </w:pPr>
    <w:rPr>
      <w:rFonts w:ascii="Times New Roman" w:hAnsi="Times New Roman" w:eastAsia="宋体" w:cs="Times New Roman"/>
      <w:szCs w:val="20"/>
    </w:rPr>
  </w:style>
  <w:style w:type="paragraph" w:styleId="1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6"/>
    <w:next w:val="6"/>
    <w:link w:val="31"/>
    <w:semiHidden/>
    <w:unhideWhenUsed/>
    <w:uiPriority w:val="99"/>
    <w:rPr>
      <w:b/>
      <w:bCs/>
    </w:rPr>
  </w:style>
  <w:style w:type="table" w:styleId="15">
    <w:name w:val="Table Grid"/>
    <w:basedOn w:val="1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16">
    <w:name w:val="Colorful Shading Accent 1"/>
    <w:semiHidden/>
    <w:uiPriority w:val="99"/>
    <w:rPr>
      <w:sz w:val="24"/>
      <w:szCs w:val="24"/>
    </w:rPr>
    <w:tblPr>
      <w:tblStyleRowBandSize w:val="1"/>
      <w:tblStyleColBandSize w:val="1"/>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Layout w:type="fixed"/>
    </w:tblPr>
    <w:tcPr>
      <w:shd w:val="clear" w:color="auto" w:fill="EDF2F8"/>
    </w:tcPr>
    <w:tblStylePr w:type="firstRow">
      <w:rPr>
        <w:b/>
        <w:bCs/>
      </w:rPr>
      <w:tblPr>
        <w:tblLayout w:type="fixed"/>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blLayout w:type="fixed"/>
      </w:tblPr>
      <w:tcPr>
        <w:tcBorders>
          <w:top w:val="single" w:color="FFFFFF" w:sz="6" w:space="0"/>
        </w:tcBorders>
        <w:shd w:val="clear" w:color="auto" w:fill="2C4C74"/>
      </w:tcPr>
    </w:tblStylePr>
    <w:tblStylePr w:type="firstCol">
      <w:rPr>
        <w:color w:val="FFFFFF"/>
      </w:rPr>
      <w:tblPr>
        <w:tblLayout w:type="fixed"/>
      </w:tblPr>
      <w:tcPr>
        <w:tcBorders>
          <w:top w:val="nil"/>
          <w:left w:val="nil"/>
          <w:bottom w:val="nil"/>
          <w:right w:val="nil"/>
          <w:insideH w:val="single" w:sz="4" w:space="0"/>
          <w:insideV w:val="nil"/>
        </w:tcBorders>
        <w:shd w:val="clear" w:color="auto" w:fill="2C4C74"/>
      </w:tcPr>
    </w:tblStylePr>
    <w:tblStylePr w:type="lastCol">
      <w:rPr>
        <w:color w:val="FFFFFF"/>
      </w:rPr>
      <w:tblPr>
        <w:tblLayout w:type="fixed"/>
      </w:tblPr>
      <w:tcPr>
        <w:tcBorders>
          <w:top w:val="nil"/>
          <w:left w:val="nil"/>
          <w:bottom w:val="nil"/>
          <w:right w:val="nil"/>
          <w:insideH w:val="nil"/>
          <w:insideV w:val="nil"/>
        </w:tcBorders>
        <w:shd w:val="clear" w:color="auto" w:fill="2C4C74"/>
      </w:tcPr>
    </w:tblStylePr>
    <w:tblStylePr w:type="band1Vert">
      <w:tblPr>
        <w:tblLayout w:type="fixed"/>
      </w:tblPr>
      <w:tcPr>
        <w:shd w:val="clear" w:color="auto" w:fill="B8CCE4"/>
      </w:tcPr>
    </w:tblStylePr>
    <w:tblStylePr w:type="band1Horz">
      <w:tblPr>
        <w:tblLayout w:type="fixed"/>
      </w:tblPr>
      <w:tcPr>
        <w:shd w:val="clear" w:color="auto" w:fill="A7BFDE"/>
      </w:tcPr>
    </w:tblStylePr>
    <w:tblStylePr w:type="neCell">
      <w:rPr>
        <w:color w:val="000000"/>
      </w:rPr>
    </w:tblStylePr>
    <w:tblStylePr w:type="nwCell">
      <w:rPr>
        <w:color w:val="000000"/>
      </w:rPr>
    </w:tblStylePr>
  </w:style>
  <w:style w:type="character" w:styleId="18">
    <w:name w:val="Strong"/>
    <w:basedOn w:val="17"/>
    <w:qFormat/>
    <w:uiPriority w:val="22"/>
    <w:rPr>
      <w:rFonts w:ascii="Times New Roman" w:hAnsi="Times New Roman" w:eastAsia="宋体" w:cs="Times New Roman"/>
      <w:b/>
      <w:bCs/>
      <w:lang w:val="en-US" w:eastAsia="zh-CN" w:bidi="ar-SA"/>
    </w:rPr>
  </w:style>
  <w:style w:type="character" w:styleId="19">
    <w:name w:val="page number"/>
    <w:basedOn w:val="17"/>
    <w:semiHidden/>
    <w:unhideWhenUsed/>
    <w:uiPriority w:val="99"/>
    <w:rPr>
      <w:rFonts w:ascii="Calibri" w:hAnsi="Calibri" w:eastAsia="宋体" w:cs="Times New Roman"/>
      <w:lang w:val="en-US" w:eastAsia="zh-CN" w:bidi="ar-SA"/>
    </w:rPr>
  </w:style>
  <w:style w:type="character" w:styleId="20">
    <w:name w:val="Hyperlink"/>
    <w:basedOn w:val="17"/>
    <w:semiHidden/>
    <w:unhideWhenUsed/>
    <w:uiPriority w:val="99"/>
    <w:rPr>
      <w:rFonts w:asciiTheme="minorHAnsi" w:hAnsiTheme="minorHAnsi" w:eastAsiaTheme="minorEastAsia" w:cstheme="minorBidi"/>
      <w:color w:val="0000FF"/>
      <w:kern w:val="2"/>
      <w:sz w:val="21"/>
      <w:szCs w:val="22"/>
      <w:u w:val="single"/>
      <w:lang w:val="en-US" w:eastAsia="zh-CN" w:bidi="ar-SA"/>
    </w:rPr>
  </w:style>
  <w:style w:type="character" w:styleId="21">
    <w:name w:val="annotation reference"/>
    <w:semiHidden/>
    <w:unhideWhenUsed/>
    <w:uiPriority w:val="99"/>
    <w:rPr>
      <w:rFonts w:ascii="Times New Roman" w:hAnsi="Times New Roman" w:eastAsia="宋体" w:cs="Times New Roman"/>
      <w:sz w:val="21"/>
      <w:szCs w:val="21"/>
      <w:lang w:val="en-US" w:eastAsia="zh-CN" w:bidi="ar-SA"/>
    </w:rPr>
  </w:style>
  <w:style w:type="character" w:customStyle="1" w:styleId="22">
    <w:name w:val="页眉 字符"/>
    <w:basedOn w:val="17"/>
    <w:link w:val="10"/>
    <w:uiPriority w:val="99"/>
    <w:rPr>
      <w:rFonts w:asciiTheme="minorHAnsi" w:hAnsiTheme="minorHAnsi" w:eastAsiaTheme="minorEastAsia" w:cstheme="minorBidi"/>
      <w:kern w:val="2"/>
      <w:sz w:val="18"/>
      <w:szCs w:val="18"/>
      <w:lang w:val="en-US" w:eastAsia="zh-CN" w:bidi="ar-SA"/>
    </w:rPr>
  </w:style>
  <w:style w:type="character" w:customStyle="1" w:styleId="23">
    <w:name w:val="页脚 字符"/>
    <w:basedOn w:val="17"/>
    <w:link w:val="9"/>
    <w:uiPriority w:val="99"/>
    <w:rPr>
      <w:rFonts w:asciiTheme="minorHAnsi" w:hAnsiTheme="minorHAnsi" w:eastAsiaTheme="minorEastAsia" w:cstheme="minorBidi"/>
      <w:kern w:val="2"/>
      <w:sz w:val="18"/>
      <w:szCs w:val="18"/>
      <w:lang w:val="en-US" w:eastAsia="zh-CN" w:bidi="ar-SA"/>
    </w:rPr>
  </w:style>
  <w:style w:type="character" w:customStyle="1" w:styleId="24">
    <w:name w:val="apple-converted-space"/>
    <w:basedOn w:val="17"/>
    <w:uiPriority w:val="0"/>
    <w:rPr>
      <w:rFonts w:asciiTheme="minorHAnsi" w:hAnsiTheme="minorHAnsi" w:eastAsiaTheme="minorEastAsia" w:cstheme="minorBidi"/>
      <w:kern w:val="2"/>
      <w:sz w:val="21"/>
      <w:szCs w:val="22"/>
      <w:lang w:val="en-US" w:eastAsia="zh-CN" w:bidi="ar-SA"/>
    </w:rPr>
  </w:style>
  <w:style w:type="character" w:customStyle="1" w:styleId="25">
    <w:name w:val="批注框文本 字符"/>
    <w:basedOn w:val="17"/>
    <w:link w:val="8"/>
    <w:semiHidden/>
    <w:uiPriority w:val="99"/>
    <w:rPr>
      <w:rFonts w:asciiTheme="minorHAnsi" w:hAnsiTheme="minorHAnsi" w:eastAsiaTheme="minorEastAsia" w:cstheme="minorBidi"/>
      <w:kern w:val="2"/>
      <w:sz w:val="18"/>
      <w:szCs w:val="18"/>
      <w:lang w:val="en-US" w:eastAsia="zh-CN" w:bidi="ar-SA"/>
    </w:rPr>
  </w:style>
  <w:style w:type="paragraph" w:styleId="26">
    <w:name w:val="List Paragraph"/>
    <w:basedOn w:val="1"/>
    <w:qFormat/>
    <w:uiPriority w:val="34"/>
    <w:pPr>
      <w:ind w:firstLine="420" w:firstLineChars="200"/>
    </w:pPr>
  </w:style>
  <w:style w:type="table" w:customStyle="1" w:styleId="27">
    <w:name w:val="网格型1"/>
    <w:basedOn w:val="1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8">
    <w:name w:val="Default"/>
    <w:unhideWhenUsed/>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29">
    <w:name w:val="标题 1 字符"/>
    <w:link w:val="2"/>
    <w:uiPriority w:val="0"/>
    <w:rPr>
      <w:rFonts w:ascii="Times New Roman" w:hAnsi="Times New Roman" w:eastAsia="宋体" w:cs="Times New Roman"/>
      <w:b/>
      <w:bCs/>
      <w:kern w:val="44"/>
      <w:szCs w:val="20"/>
      <w:lang w:val="en-US" w:eastAsia="zh-CN" w:bidi="ar-SA"/>
    </w:rPr>
  </w:style>
  <w:style w:type="character" w:customStyle="1" w:styleId="30">
    <w:name w:val="批注文字 字符"/>
    <w:link w:val="6"/>
    <w:uiPriority w:val="0"/>
    <w:rPr>
      <w:rFonts w:ascii="Times New Roman" w:hAnsi="Times New Roman" w:eastAsia="宋体" w:cs="Times New Roman"/>
      <w:lang w:val="en-US" w:eastAsia="zh-CN" w:bidi="ar-SA"/>
    </w:rPr>
  </w:style>
  <w:style w:type="character" w:customStyle="1" w:styleId="31">
    <w:name w:val="批注主题 字符"/>
    <w:link w:val="13"/>
    <w:uiPriority w:val="0"/>
    <w:rPr>
      <w:rFonts w:ascii="Times New Roman" w:hAnsi="Times New Roman" w:eastAsia="宋体" w:cs="Times New Roman"/>
      <w:b/>
      <w:bCs/>
      <w:lang w:val="en-US" w:eastAsia="zh-CN" w:bidi="ar-SA"/>
    </w:rPr>
  </w:style>
  <w:style w:type="table" w:customStyle="1" w:styleId="32">
    <w:name w:val="Table Normal"/>
    <w:uiPriority w:val="59"/>
    <w:tblPr>
      <w:tblLayout w:type="fixed"/>
      <w:tblCellMar>
        <w:top w:w="0" w:type="dxa"/>
        <w:left w:w="108" w:type="dxa"/>
        <w:bottom w:w="0" w:type="dxa"/>
        <w:right w:w="108" w:type="dxa"/>
      </w:tblCellMar>
    </w:tblPr>
  </w:style>
  <w:style w:type="paragraph" w:customStyle="1" w:styleId="33">
    <w:name w:val="focus"/>
    <w:basedOn w:val="1"/>
    <w:uiPriority w:val="0"/>
    <w:pPr>
      <w:widowControl/>
      <w:jc w:val="left"/>
    </w:pPr>
    <w:rPr>
      <w:rFonts w:ascii="Times New Roman" w:hAnsi="Times New Roman" w:cs="Times New Roman"/>
      <w:kern w:val="0"/>
      <w:sz w:val="24"/>
      <w:szCs w:val="20"/>
    </w:rPr>
  </w:style>
  <w:style w:type="paragraph" w:customStyle="1" w:styleId="34">
    <w:name w:val="focus-hover"/>
    <w:basedOn w:val="1"/>
    <w:uiPriority w:val="0"/>
    <w:pPr>
      <w:widowControl/>
      <w:jc w:val="left"/>
    </w:pPr>
    <w:rPr>
      <w:rFonts w:ascii="Times New Roman" w:hAnsi="Times New Roman" w:cs="Times New Roman"/>
      <w:kern w:val="0"/>
      <w:sz w:val="24"/>
      <w:szCs w:val="20"/>
    </w:rPr>
  </w:style>
  <w:style w:type="paragraph" w:customStyle="1" w:styleId="35">
    <w:name w:val="mce-edit-focus"/>
    <w:basedOn w:val="1"/>
    <w:uiPriority w:val="0"/>
    <w:pPr>
      <w:widowControl/>
      <w:jc w:val="left"/>
    </w:pPr>
    <w:rPr>
      <w:rFonts w:ascii="Times New Roman" w:hAnsi="Times New Roman" w:cs="Times New Roman"/>
      <w:kern w:val="0"/>
      <w:sz w:val="24"/>
      <w:szCs w:val="20"/>
    </w:rPr>
  </w:style>
  <w:style w:type="paragraph" w:customStyle="1" w:styleId="36">
    <w:name w:val="mce-i-none"/>
    <w:basedOn w:val="1"/>
    <w:uiPriority w:val="0"/>
    <w:pPr>
      <w:widowControl/>
      <w:jc w:val="left"/>
    </w:pPr>
    <w:rPr>
      <w:rFonts w:ascii="Times New Roman" w:hAnsi="Times New Roman" w:cs="Times New Roman"/>
      <w:kern w:val="0"/>
      <w:sz w:val="24"/>
      <w:szCs w:val="20"/>
    </w:rPr>
  </w:style>
  <w:style w:type="paragraph" w:customStyle="1" w:styleId="37">
    <w:name w:val="mce-item-anchor"/>
    <w:basedOn w:val="1"/>
    <w:uiPriority w:val="0"/>
    <w:pPr>
      <w:widowControl/>
      <w:jc w:val="left"/>
    </w:pPr>
    <w:rPr>
      <w:rFonts w:ascii="Times New Roman" w:hAnsi="Times New Roman" w:cs="Times New Roman"/>
      <w:kern w:val="0"/>
      <w:sz w:val="24"/>
      <w:szCs w:val="20"/>
    </w:rPr>
  </w:style>
  <w:style w:type="paragraph" w:customStyle="1" w:styleId="38">
    <w:name w:val="mce-item-table"/>
    <w:basedOn w:val="1"/>
    <w:uiPriority w:val="0"/>
    <w:pPr>
      <w:widowControl/>
      <w:ind w:left="-750" w:right="-750"/>
      <w:jc w:val="left"/>
    </w:pPr>
    <w:rPr>
      <w:rFonts w:ascii="Times New Roman" w:hAnsi="Times New Roman" w:cs="Times New Roman"/>
      <w:kern w:val="0"/>
      <w:sz w:val="24"/>
      <w:szCs w:val="20"/>
    </w:rPr>
  </w:style>
  <w:style w:type="paragraph" w:customStyle="1" w:styleId="39">
    <w:name w:val="mce-match-marker"/>
    <w:basedOn w:val="1"/>
    <w:uiPriority w:val="0"/>
    <w:pPr>
      <w:widowControl/>
      <w:jc w:val="left"/>
    </w:pPr>
    <w:rPr>
      <w:rFonts w:ascii="Times New Roman" w:hAnsi="Times New Roman" w:cs="Times New Roman"/>
      <w:color w:val="FFFFFF"/>
      <w:kern w:val="0"/>
      <w:sz w:val="24"/>
      <w:szCs w:val="20"/>
    </w:rPr>
  </w:style>
  <w:style w:type="paragraph" w:customStyle="1" w:styleId="40">
    <w:name w:val="mce-match-marker-selected"/>
    <w:basedOn w:val="1"/>
    <w:uiPriority w:val="0"/>
    <w:pPr>
      <w:widowControl/>
      <w:jc w:val="left"/>
    </w:pPr>
    <w:rPr>
      <w:rFonts w:ascii="Times New Roman" w:hAnsi="Times New Roman" w:cs="Times New Roman"/>
      <w:color w:val="FFFFFF"/>
      <w:kern w:val="0"/>
      <w:sz w:val="24"/>
      <w:szCs w:val="20"/>
    </w:rPr>
  </w:style>
  <w:style w:type="paragraph" w:customStyle="1" w:styleId="41">
    <w:name w:val="mce-nbsp"/>
    <w:basedOn w:val="1"/>
    <w:uiPriority w:val="0"/>
    <w:pPr>
      <w:widowControl/>
      <w:jc w:val="left"/>
    </w:pPr>
    <w:rPr>
      <w:rFonts w:ascii="Times New Roman" w:hAnsi="Times New Roman" w:cs="Times New Roman"/>
      <w:kern w:val="0"/>
      <w:sz w:val="24"/>
      <w:szCs w:val="20"/>
    </w:rPr>
  </w:style>
  <w:style w:type="paragraph" w:customStyle="1" w:styleId="42">
    <w:name w:val="mce-object"/>
    <w:basedOn w:val="1"/>
    <w:uiPriority w:val="0"/>
    <w:pPr>
      <w:widowControl/>
      <w:jc w:val="left"/>
    </w:pPr>
    <w:rPr>
      <w:rFonts w:ascii="Times New Roman" w:hAnsi="Times New Roman" w:cs="Times New Roman"/>
      <w:kern w:val="0"/>
      <w:sz w:val="24"/>
      <w:szCs w:val="20"/>
    </w:rPr>
  </w:style>
  <w:style w:type="paragraph" w:customStyle="1" w:styleId="43">
    <w:name w:val="mce-pagebreak"/>
    <w:basedOn w:val="1"/>
    <w:uiPriority w:val="0"/>
    <w:pPr>
      <w:widowControl/>
      <w:spacing w:before="225"/>
      <w:jc w:val="left"/>
    </w:pPr>
    <w:rPr>
      <w:rFonts w:ascii="Times New Roman" w:hAnsi="Times New Roman" w:cs="Times New Roman"/>
      <w:kern w:val="0"/>
      <w:sz w:val="24"/>
      <w:szCs w:val="20"/>
    </w:rPr>
  </w:style>
  <w:style w:type="paragraph" w:customStyle="1" w:styleId="44">
    <w:name w:val="mce-preview-object"/>
    <w:basedOn w:val="1"/>
    <w:uiPriority w:val="0"/>
    <w:pPr>
      <w:widowControl/>
      <w:spacing w:line="0" w:lineRule="auto"/>
      <w:jc w:val="left"/>
    </w:pPr>
    <w:rPr>
      <w:rFonts w:ascii="Times New Roman" w:hAnsi="Times New Roman" w:cs="Times New Roman"/>
      <w:kern w:val="0"/>
      <w:sz w:val="24"/>
      <w:szCs w:val="20"/>
    </w:rPr>
  </w:style>
  <w:style w:type="paragraph" w:customStyle="1" w:styleId="45">
    <w:name w:val="mce-resize-bar-dragging"/>
    <w:basedOn w:val="1"/>
    <w:qFormat/>
    <w:uiPriority w:val="0"/>
    <w:pPr>
      <w:widowControl/>
      <w:shd w:val="clear" w:color="auto" w:fill="0000FF"/>
      <w:jc w:val="left"/>
    </w:pPr>
    <w:rPr>
      <w:rFonts w:ascii="Times New Roman" w:hAnsi="Times New Roman" w:cs="Times New Roman"/>
      <w:kern w:val="0"/>
      <w:sz w:val="24"/>
      <w:szCs w:val="20"/>
      <w:shd w:val="clear" w:color="auto" w:fill="0000FF"/>
    </w:rPr>
  </w:style>
  <w:style w:type="paragraph" w:customStyle="1" w:styleId="46">
    <w:name w:val="mce-shy"/>
    <w:basedOn w:val="1"/>
    <w:uiPriority w:val="0"/>
    <w:pPr>
      <w:widowControl/>
      <w:jc w:val="left"/>
    </w:pPr>
    <w:rPr>
      <w:rFonts w:ascii="Times New Roman" w:hAnsi="Times New Roman" w:cs="Times New Roman"/>
      <w:kern w:val="0"/>
      <w:sz w:val="24"/>
      <w:szCs w:val="20"/>
    </w:rPr>
  </w:style>
  <w:style w:type="paragraph" w:customStyle="1" w:styleId="47">
    <w:name w:val="mce-spellchecker-grammar"/>
    <w:basedOn w:val="1"/>
    <w:qFormat/>
    <w:uiPriority w:val="0"/>
    <w:pPr>
      <w:widowControl/>
      <w:jc w:val="left"/>
    </w:pPr>
    <w:rPr>
      <w:rFonts w:ascii="Times New Roman" w:hAnsi="Times New Roman" w:cs="Times New Roman"/>
      <w:kern w:val="0"/>
      <w:sz w:val="24"/>
      <w:szCs w:val="20"/>
    </w:rPr>
  </w:style>
  <w:style w:type="paragraph" w:customStyle="1" w:styleId="48">
    <w:name w:val="mce-spellchecker-word"/>
    <w:basedOn w:val="1"/>
    <w:uiPriority w:val="0"/>
    <w:pPr>
      <w:widowControl/>
      <w:jc w:val="left"/>
    </w:pPr>
    <w:rPr>
      <w:rFonts w:ascii="Times New Roman" w:hAnsi="Times New Roman" w:cs="Times New Roman"/>
      <w:kern w:val="0"/>
      <w:sz w:val="24"/>
      <w:szCs w:val="20"/>
    </w:rPr>
  </w:style>
  <w:style w:type="paragraph" w:customStyle="1" w:styleId="49">
    <w:name w:val="mce-toc"/>
    <w:basedOn w:val="1"/>
    <w:uiPriority w:val="0"/>
    <w:pPr>
      <w:widowControl/>
      <w:jc w:val="left"/>
    </w:pPr>
    <w:rPr>
      <w:rFonts w:ascii="Times New Roman" w:hAnsi="Times New Roman" w:cs="Times New Roman"/>
      <w:kern w:val="0"/>
      <w:sz w:val="24"/>
      <w:szCs w:val="20"/>
    </w:rPr>
  </w:style>
  <w:style w:type="paragraph" w:customStyle="1" w:styleId="50">
    <w:name w:val="text-indent"/>
    <w:basedOn w:val="1"/>
    <w:uiPriority w:val="0"/>
    <w:pPr>
      <w:widowControl/>
      <w:ind w:firstLine="30"/>
      <w:jc w:val="left"/>
    </w:pPr>
    <w:rPr>
      <w:rFonts w:ascii="Times New Roman" w:hAnsi="Times New Roman" w:cs="Times New Roman"/>
      <w:kern w:val="0"/>
      <w:sz w:val="24"/>
      <w:szCs w:val="20"/>
    </w:rPr>
  </w:style>
  <w:style w:type="paragraph" w:customStyle="1" w:styleId="51">
    <w:name w:val="Revision"/>
    <w:hidden/>
    <w:semiHidden/>
    <w:qFormat/>
    <w:uiPriority w:val="99"/>
    <w:rPr>
      <w:rFonts w:ascii="Times New Roman" w:hAnsi="Times New Roman" w:cs="Times New Roman" w:eastAsiaTheme="minorEastAsia"/>
      <w:sz w:val="24"/>
      <w:lang w:val="en-US" w:eastAsia="zh-CN" w:bidi="ar-SA"/>
    </w:rPr>
  </w:style>
  <w:style w:type="character" w:customStyle="1" w:styleId="52">
    <w:name w:val="无间隔 字符"/>
    <w:link w:val="53"/>
    <w:uiPriority w:val="1"/>
    <w:rPr>
      <w:rFonts w:ascii="Calibri" w:hAnsi="Calibri" w:eastAsia="宋体" w:cs="Times New Roman"/>
      <w:kern w:val="2"/>
      <w:sz w:val="21"/>
      <w:szCs w:val="22"/>
      <w:lang w:val="en-US" w:eastAsia="zh-CN" w:bidi="ar-SA"/>
    </w:rPr>
  </w:style>
  <w:style w:type="paragraph" w:styleId="53">
    <w:name w:val="No Spacing"/>
    <w:link w:val="52"/>
    <w:qFormat/>
    <w:uiPriority w:val="1"/>
    <w:pPr>
      <w:widowControl w:val="0"/>
      <w:jc w:val="both"/>
    </w:pPr>
    <w:rPr>
      <w:rFonts w:ascii="Calibri" w:hAnsi="Calibri" w:eastAsia="宋体" w:cs="Times New Roman"/>
      <w:kern w:val="2"/>
      <w:sz w:val="21"/>
      <w:szCs w:val="22"/>
      <w:lang w:val="en-US" w:eastAsia="zh-CN" w:bidi="ar-SA"/>
    </w:rPr>
  </w:style>
  <w:style w:type="character" w:customStyle="1" w:styleId="54">
    <w:name w:val="文档结构图 字符"/>
    <w:basedOn w:val="17"/>
    <w:link w:val="5"/>
    <w:semiHidden/>
    <w:uiPriority w:val="99"/>
    <w:rPr>
      <w:rFonts w:ascii="宋体" w:eastAsia="宋体" w:hAnsiTheme="minorHAnsi" w:cstheme="minorBidi"/>
      <w:kern w:val="2"/>
      <w:sz w:val="24"/>
      <w:szCs w:val="24"/>
      <w:lang w:val="en-US" w:eastAsia="zh-CN" w:bidi="ar-SA"/>
    </w:rPr>
  </w:style>
  <w:style w:type="character" w:styleId="55">
    <w:name w:val="Placeholder Text"/>
    <w:basedOn w:val="17"/>
    <w:semiHidden/>
    <w:uiPriority w:val="99"/>
    <w:rPr>
      <w:rFonts w:asciiTheme="minorHAnsi" w:hAnsiTheme="minorHAnsi" w:eastAsiaTheme="minorEastAsia" w:cstheme="minorBidi"/>
      <w:color w:val="808080"/>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209</Words>
  <Characters>1195</Characters>
  <Lines>9</Lines>
  <Paragraphs>2</Paragraphs>
  <TotalTime>1</TotalTime>
  <ScaleCrop>false</ScaleCrop>
  <LinksUpToDate>false</LinksUpToDate>
  <CharactersWithSpaces>1402</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2018-06-27T20:14:00Z</dcterms:created>
  <dc:creator>符 佳慧</dc:creator>
  <cp:lastModifiedBy>锦莹</cp:lastModifiedBy>
  <cp:lastPrinted>2113-01-01T00:00:00Z</cp:lastPrinted>
  <dcterms:modified xsi:type="dcterms:W3CDTF">2020-03-05T08:32:09Z</dcterms:modified>
  <dc:title>说  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